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D1" w:rsidRPr="002D5B44" w:rsidRDefault="00F17AA4" w:rsidP="002D5B44">
      <w:pPr>
        <w:pStyle w:val="30"/>
        <w:shd w:val="clear" w:color="auto" w:fill="auto"/>
        <w:spacing w:after="0" w:line="240" w:lineRule="auto"/>
        <w:ind w:left="40"/>
        <w:rPr>
          <w:rStyle w:val="31"/>
          <w:b/>
          <w:bCs/>
          <w:color w:val="FF0000"/>
          <w:sz w:val="28"/>
          <w:szCs w:val="28"/>
          <w:u w:val="single"/>
        </w:rPr>
      </w:pPr>
      <w:r w:rsidRPr="002D5B44">
        <w:rPr>
          <w:rStyle w:val="31"/>
          <w:b/>
          <w:bCs/>
          <w:color w:val="FF0000"/>
          <w:sz w:val="28"/>
          <w:szCs w:val="28"/>
          <w:u w:val="single"/>
        </w:rPr>
        <w:t>О сроках и местах подачи заявлений на сдачу итогового</w:t>
      </w:r>
      <w:r w:rsidRPr="002D5B44">
        <w:rPr>
          <w:rStyle w:val="31"/>
          <w:b/>
          <w:bCs/>
          <w:color w:val="FF0000"/>
          <w:sz w:val="28"/>
          <w:szCs w:val="28"/>
          <w:u w:val="single"/>
        </w:rPr>
        <w:br/>
        <w:t>сочинения (изло</w:t>
      </w:r>
      <w:r w:rsidR="002D5B44">
        <w:rPr>
          <w:rStyle w:val="31"/>
          <w:b/>
          <w:bCs/>
          <w:color w:val="FF0000"/>
          <w:sz w:val="28"/>
          <w:szCs w:val="28"/>
          <w:u w:val="single"/>
        </w:rPr>
        <w:t>жения) в 2024-2025 учебном году</w:t>
      </w:r>
    </w:p>
    <w:p w:rsidR="002D5B44" w:rsidRPr="002D5B44" w:rsidRDefault="002D5B44" w:rsidP="002D5B44">
      <w:pPr>
        <w:pStyle w:val="30"/>
        <w:shd w:val="clear" w:color="auto" w:fill="auto"/>
        <w:spacing w:after="0" w:line="240" w:lineRule="auto"/>
        <w:ind w:left="40"/>
        <w:rPr>
          <w:b w:val="0"/>
          <w:sz w:val="28"/>
          <w:szCs w:val="28"/>
        </w:rPr>
      </w:pPr>
    </w:p>
    <w:p w:rsidR="00776ED1" w:rsidRPr="002D5B44" w:rsidRDefault="002D5B44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17AA4" w:rsidRPr="002D5B44">
        <w:rPr>
          <w:b/>
          <w:sz w:val="28"/>
          <w:szCs w:val="28"/>
        </w:rPr>
        <w:t>Регистрация и подача заявл</w:t>
      </w:r>
      <w:r>
        <w:rPr>
          <w:b/>
          <w:sz w:val="28"/>
          <w:szCs w:val="28"/>
        </w:rPr>
        <w:t xml:space="preserve">ений проходит в образовательных </w:t>
      </w:r>
      <w:r w:rsidR="00F17AA4" w:rsidRPr="002D5B44">
        <w:rPr>
          <w:b/>
          <w:sz w:val="28"/>
          <w:szCs w:val="28"/>
        </w:rPr>
        <w:t xml:space="preserve">организациях, в которых обучающиеся осваивают образовательные программы среднего общего </w:t>
      </w:r>
      <w:r w:rsidR="00F17AA4" w:rsidRPr="002D5B44">
        <w:rPr>
          <w:b/>
          <w:sz w:val="28"/>
          <w:szCs w:val="28"/>
        </w:rPr>
        <w:t>образования.</w:t>
      </w:r>
    </w:p>
    <w:p w:rsidR="00776ED1" w:rsidRPr="002D5B44" w:rsidRDefault="002D5B44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17AA4" w:rsidRPr="002D5B44">
        <w:rPr>
          <w:b/>
          <w:sz w:val="28"/>
          <w:szCs w:val="28"/>
        </w:rPr>
        <w:t xml:space="preserve">Заявление на участие в итоговом сочинении (изложении) необходимо подать не </w:t>
      </w:r>
      <w:proofErr w:type="gramStart"/>
      <w:r w:rsidR="00F17AA4" w:rsidRPr="002D5B44">
        <w:rPr>
          <w:b/>
          <w:sz w:val="28"/>
          <w:szCs w:val="28"/>
        </w:rPr>
        <w:t>позднее</w:t>
      </w:r>
      <w:proofErr w:type="gramEnd"/>
      <w:r w:rsidR="00F17AA4" w:rsidRPr="002D5B44">
        <w:rPr>
          <w:b/>
          <w:sz w:val="28"/>
          <w:szCs w:val="28"/>
        </w:rPr>
        <w:t xml:space="preserve"> чем за 2 недели до даты его проведения:</w:t>
      </w:r>
    </w:p>
    <w:p w:rsidR="00776ED1" w:rsidRPr="002D5B44" w:rsidRDefault="00F17AA4" w:rsidP="002D5B44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40" w:lineRule="auto"/>
        <w:jc w:val="both"/>
        <w:rPr>
          <w:b/>
          <w:color w:val="0310BD"/>
          <w:sz w:val="28"/>
          <w:szCs w:val="28"/>
        </w:rPr>
      </w:pPr>
      <w:r w:rsidRPr="002D5B44">
        <w:rPr>
          <w:b/>
          <w:color w:val="0310BD"/>
          <w:sz w:val="28"/>
          <w:szCs w:val="28"/>
        </w:rPr>
        <w:t>до 20 ноября 2024 года — для участия 4 декабря 2024 года;</w:t>
      </w:r>
    </w:p>
    <w:p w:rsidR="00776ED1" w:rsidRPr="002D5B44" w:rsidRDefault="00F17AA4" w:rsidP="002D5B44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40" w:lineRule="auto"/>
        <w:jc w:val="both"/>
        <w:rPr>
          <w:b/>
          <w:color w:val="0310BD"/>
          <w:sz w:val="28"/>
          <w:szCs w:val="28"/>
        </w:rPr>
      </w:pPr>
      <w:r w:rsidRPr="002D5B44">
        <w:rPr>
          <w:b/>
          <w:color w:val="0310BD"/>
          <w:sz w:val="28"/>
          <w:szCs w:val="28"/>
        </w:rPr>
        <w:t>до 22 января 2025 года — для участия 5 февраля 2025 года;</w:t>
      </w:r>
    </w:p>
    <w:p w:rsidR="00776ED1" w:rsidRDefault="00F17AA4" w:rsidP="002D5B44">
      <w:pPr>
        <w:pStyle w:val="20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40" w:lineRule="auto"/>
        <w:jc w:val="both"/>
        <w:rPr>
          <w:b/>
          <w:color w:val="0310BD"/>
          <w:sz w:val="28"/>
          <w:szCs w:val="28"/>
        </w:rPr>
      </w:pPr>
      <w:r w:rsidRPr="002D5B44">
        <w:rPr>
          <w:b/>
          <w:color w:val="0310BD"/>
          <w:sz w:val="28"/>
          <w:szCs w:val="28"/>
        </w:rPr>
        <w:t>до 2</w:t>
      </w:r>
      <w:r w:rsidRPr="002D5B44">
        <w:rPr>
          <w:b/>
          <w:color w:val="0310BD"/>
          <w:sz w:val="28"/>
          <w:szCs w:val="28"/>
        </w:rPr>
        <w:t>6 марта 2025 года — для участия 9 апреля 2025 года.</w:t>
      </w:r>
    </w:p>
    <w:p w:rsidR="007A07C9" w:rsidRDefault="007A07C9" w:rsidP="007A07C9">
      <w:pPr>
        <w:pStyle w:val="20"/>
        <w:shd w:val="clear" w:color="auto" w:fill="auto"/>
        <w:tabs>
          <w:tab w:val="left" w:pos="789"/>
        </w:tabs>
        <w:spacing w:before="0" w:after="0" w:line="240" w:lineRule="auto"/>
        <w:jc w:val="center"/>
        <w:rPr>
          <w:b/>
          <w:color w:val="0310BD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29ECB34E" wp14:editId="78A77633">
            <wp:extent cx="6314206" cy="4718050"/>
            <wp:effectExtent l="0" t="0" r="0" b="0"/>
            <wp:docPr id="5122" name="Picture 2" descr="C:\Users\Галина Викторовна\Desktop\стенд ГИА\na_sajt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Галина Викторовна\Desktop\стенд ГИА\na_sajt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3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" t="9404" r="8351" b="5872"/>
                    <a:stretch/>
                  </pic:blipFill>
                  <pic:spPr bwMode="auto">
                    <a:xfrm>
                      <a:off x="0" y="0"/>
                      <a:ext cx="6323861" cy="47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ED1" w:rsidRPr="002D5B44" w:rsidRDefault="007A07C9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color w:val="0310BD"/>
          <w:sz w:val="28"/>
          <w:szCs w:val="28"/>
        </w:rPr>
        <w:t xml:space="preserve">      </w:t>
      </w:r>
      <w:r w:rsidR="00F17AA4" w:rsidRPr="002D5B44">
        <w:rPr>
          <w:b/>
          <w:sz w:val="28"/>
          <w:szCs w:val="28"/>
        </w:rPr>
        <w:t>Выпускники текущего года могут ознакомиться с результатами итогового сочинения (изложения) в образовательных организациях, в которых осваивают образовательные программы среднего общего образования.</w:t>
      </w:r>
    </w:p>
    <w:p w:rsidR="00776ED1" w:rsidRPr="002D5B44" w:rsidRDefault="002D5B44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7AA4" w:rsidRPr="002D5B44">
        <w:rPr>
          <w:b/>
          <w:sz w:val="28"/>
          <w:szCs w:val="28"/>
        </w:rPr>
        <w:t>Ознако</w:t>
      </w:r>
      <w:r w:rsidR="00F17AA4" w:rsidRPr="002D5B44">
        <w:rPr>
          <w:b/>
          <w:sz w:val="28"/>
          <w:szCs w:val="28"/>
        </w:rPr>
        <w:t xml:space="preserve">мление с результатами сдачи итогового сочинения (изложения) может быть осуществлено участником итогового сочинения (изложения) самостоятельно через автоматизированную информационную систему «Результаты ЕГЭ» </w:t>
      </w:r>
      <w:r w:rsidR="00F17AA4" w:rsidRPr="002D5B44">
        <w:rPr>
          <w:b/>
          <w:sz w:val="28"/>
          <w:szCs w:val="28"/>
          <w:lang w:eastAsia="en-US" w:bidi="en-US"/>
        </w:rPr>
        <w:t>(</w:t>
      </w:r>
      <w:r w:rsidR="00F17AA4" w:rsidRPr="002D5B44">
        <w:rPr>
          <w:rStyle w:val="21"/>
          <w:b/>
          <w:sz w:val="28"/>
          <w:szCs w:val="28"/>
        </w:rPr>
        <w:t>http</w:t>
      </w:r>
      <w:r w:rsidR="00F17AA4" w:rsidRPr="002D5B44">
        <w:rPr>
          <w:rStyle w:val="21"/>
          <w:b/>
          <w:sz w:val="28"/>
          <w:szCs w:val="28"/>
          <w:lang w:val="ru-RU"/>
        </w:rPr>
        <w:t>://</w:t>
      </w:r>
      <w:r w:rsidR="00F17AA4" w:rsidRPr="002D5B44">
        <w:rPr>
          <w:rStyle w:val="21"/>
          <w:b/>
          <w:sz w:val="28"/>
          <w:szCs w:val="28"/>
        </w:rPr>
        <w:t>check</w:t>
      </w:r>
      <w:r w:rsidR="00F17AA4" w:rsidRPr="002D5B44">
        <w:rPr>
          <w:rStyle w:val="21"/>
          <w:b/>
          <w:sz w:val="28"/>
          <w:szCs w:val="28"/>
          <w:lang w:val="ru-RU"/>
        </w:rPr>
        <w:t>.</w:t>
      </w:r>
      <w:proofErr w:type="spellStart"/>
      <w:r w:rsidR="00F17AA4" w:rsidRPr="002D5B44">
        <w:rPr>
          <w:rStyle w:val="21"/>
          <w:b/>
          <w:sz w:val="28"/>
          <w:szCs w:val="28"/>
        </w:rPr>
        <w:t>ege</w:t>
      </w:r>
      <w:proofErr w:type="spellEnd"/>
      <w:r w:rsidR="00F17AA4" w:rsidRPr="002D5B44">
        <w:rPr>
          <w:rStyle w:val="21"/>
          <w:b/>
          <w:sz w:val="28"/>
          <w:szCs w:val="28"/>
          <w:lang w:val="ru-RU"/>
        </w:rPr>
        <w:t>.</w:t>
      </w:r>
      <w:proofErr w:type="spellStart"/>
      <w:r w:rsidR="00F17AA4" w:rsidRPr="002D5B44">
        <w:rPr>
          <w:rStyle w:val="21"/>
          <w:b/>
          <w:sz w:val="28"/>
          <w:szCs w:val="28"/>
        </w:rPr>
        <w:t>edu</w:t>
      </w:r>
      <w:proofErr w:type="spellEnd"/>
      <w:r w:rsidR="00F17AA4" w:rsidRPr="002D5B44">
        <w:rPr>
          <w:rStyle w:val="21"/>
          <w:b/>
          <w:sz w:val="28"/>
          <w:szCs w:val="28"/>
          <w:lang w:val="ru-RU"/>
        </w:rPr>
        <w:t>.</w:t>
      </w:r>
      <w:proofErr w:type="spellStart"/>
      <w:r w:rsidR="00F17AA4" w:rsidRPr="002D5B44">
        <w:rPr>
          <w:rStyle w:val="21"/>
          <w:b/>
          <w:sz w:val="28"/>
          <w:szCs w:val="28"/>
        </w:rPr>
        <w:t>ru</w:t>
      </w:r>
      <w:proofErr w:type="spellEnd"/>
      <w:r w:rsidR="00F17AA4" w:rsidRPr="002D5B44">
        <w:rPr>
          <w:rStyle w:val="21"/>
          <w:b/>
          <w:sz w:val="28"/>
          <w:szCs w:val="28"/>
          <w:lang w:val="ru-RU"/>
        </w:rPr>
        <w:t>)</w:t>
      </w:r>
      <w:r w:rsidR="00F17AA4" w:rsidRPr="002D5B44">
        <w:rPr>
          <w:b/>
          <w:sz w:val="28"/>
          <w:szCs w:val="28"/>
          <w:lang w:eastAsia="en-US" w:bidi="en-US"/>
        </w:rPr>
        <w:t>.</w:t>
      </w:r>
    </w:p>
    <w:p w:rsidR="00776ED1" w:rsidRPr="002D5B44" w:rsidRDefault="002D5B44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17AA4" w:rsidRPr="002D5B44">
        <w:rPr>
          <w:b/>
          <w:sz w:val="28"/>
          <w:szCs w:val="28"/>
        </w:rPr>
        <w:t>Результаты итогового с</w:t>
      </w:r>
      <w:r w:rsidR="00F17AA4" w:rsidRPr="002D5B44">
        <w:rPr>
          <w:b/>
          <w:sz w:val="28"/>
          <w:szCs w:val="28"/>
        </w:rPr>
        <w:t xml:space="preserve">очинения (изложения) будут известны не ранее чем через </w:t>
      </w:r>
      <w:r w:rsidR="00F17AA4" w:rsidRPr="002D5B44">
        <w:rPr>
          <w:b/>
          <w:color w:val="CC0066"/>
          <w:sz w:val="28"/>
          <w:szCs w:val="28"/>
        </w:rPr>
        <w:t xml:space="preserve">14 календарных </w:t>
      </w:r>
      <w:r w:rsidR="00F17AA4" w:rsidRPr="002D5B44">
        <w:rPr>
          <w:b/>
          <w:color w:val="CC0066"/>
          <w:sz w:val="28"/>
          <w:szCs w:val="28"/>
        </w:rPr>
        <w:t>дн</w:t>
      </w:r>
      <w:r w:rsidR="00F17AA4" w:rsidRPr="002D5B44">
        <w:rPr>
          <w:b/>
          <w:color w:val="CC0066"/>
          <w:sz w:val="28"/>
          <w:szCs w:val="28"/>
        </w:rPr>
        <w:t>ей</w:t>
      </w:r>
      <w:r w:rsidR="00F17AA4" w:rsidRPr="002D5B44">
        <w:rPr>
          <w:b/>
          <w:sz w:val="28"/>
          <w:szCs w:val="28"/>
        </w:rPr>
        <w:t xml:space="preserve"> </w:t>
      </w:r>
      <w:proofErr w:type="gramStart"/>
      <w:r w:rsidR="00F17AA4" w:rsidRPr="002D5B44">
        <w:rPr>
          <w:b/>
          <w:sz w:val="28"/>
          <w:szCs w:val="28"/>
        </w:rPr>
        <w:t>с даты проведения</w:t>
      </w:r>
      <w:proofErr w:type="gramEnd"/>
      <w:r w:rsidR="00F17AA4" w:rsidRPr="002D5B44">
        <w:rPr>
          <w:b/>
          <w:sz w:val="28"/>
          <w:szCs w:val="28"/>
        </w:rPr>
        <w:t xml:space="preserve"> итогового сочинения (изложения).</w:t>
      </w:r>
    </w:p>
    <w:p w:rsidR="00776ED1" w:rsidRPr="002D5B44" w:rsidRDefault="002D5B44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17AA4" w:rsidRPr="002D5B44">
        <w:rPr>
          <w:b/>
          <w:sz w:val="28"/>
          <w:szCs w:val="28"/>
        </w:rPr>
        <w:t>Результат итогового сочинения (изложения) как допуск к ГИА действителен бессрочно.</w:t>
      </w:r>
    </w:p>
    <w:p w:rsidR="00776ED1" w:rsidRDefault="002D5B44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7AA4" w:rsidRPr="002D5B44">
        <w:rPr>
          <w:b/>
          <w:sz w:val="28"/>
          <w:szCs w:val="28"/>
        </w:rPr>
        <w:t xml:space="preserve">Вся информация об итоговом сочинении </w:t>
      </w:r>
      <w:r w:rsidR="00F17AA4" w:rsidRPr="002D5B44">
        <w:rPr>
          <w:b/>
          <w:sz w:val="28"/>
          <w:szCs w:val="28"/>
        </w:rPr>
        <w:t>(изложении) размещена на официальных электронных</w:t>
      </w:r>
      <w:r>
        <w:rPr>
          <w:b/>
          <w:sz w:val="28"/>
          <w:szCs w:val="28"/>
        </w:rPr>
        <w:t xml:space="preserve"> </w:t>
      </w:r>
      <w:r w:rsidR="00F17AA4" w:rsidRPr="002D5B44">
        <w:rPr>
          <w:b/>
          <w:sz w:val="28"/>
          <w:szCs w:val="28"/>
        </w:rPr>
        <w:t>ресурсах:</w:t>
      </w:r>
      <w:hyperlink r:id="rId10" w:history="1">
        <w:r w:rsidR="00F17AA4" w:rsidRPr="002D5B44">
          <w:rPr>
            <w:rStyle w:val="a3"/>
            <w:b/>
            <w:sz w:val="28"/>
            <w:szCs w:val="28"/>
          </w:rPr>
          <w:t xml:space="preserve"> </w:t>
        </w:r>
        <w:r w:rsidR="00F17AA4" w:rsidRPr="002D5B44">
          <w:rPr>
            <w:rStyle w:val="a3"/>
            <w:b/>
            <w:sz w:val="28"/>
            <w:szCs w:val="28"/>
          </w:rPr>
          <w:t>https://obrnadzor.gov.ru</w:t>
        </w:r>
        <w:r w:rsidR="00F17AA4" w:rsidRPr="002D5B44">
          <w:rPr>
            <w:rStyle w:val="a3"/>
            <w:b/>
            <w:sz w:val="28"/>
            <w:szCs w:val="28"/>
            <w:lang w:eastAsia="en-US" w:bidi="en-US"/>
          </w:rPr>
          <w:t>.</w:t>
        </w:r>
      </w:hyperlink>
      <w:hyperlink r:id="rId11" w:history="1">
        <w:r w:rsidR="00F17AA4" w:rsidRPr="002D5B44">
          <w:rPr>
            <w:rStyle w:val="a3"/>
            <w:b/>
            <w:sz w:val="28"/>
            <w:szCs w:val="28"/>
            <w:lang w:eastAsia="en-US" w:bidi="en-US"/>
          </w:rPr>
          <w:t xml:space="preserve"> </w:t>
        </w:r>
        <w:r w:rsidR="00F17AA4" w:rsidRPr="002D5B44">
          <w:rPr>
            <w:rStyle w:val="a3"/>
            <w:b/>
            <w:sz w:val="28"/>
            <w:szCs w:val="28"/>
          </w:rPr>
          <w:t>http://fipi.ru</w:t>
        </w:r>
        <w:r w:rsidR="00F17AA4" w:rsidRPr="002D5B44">
          <w:rPr>
            <w:rStyle w:val="a3"/>
            <w:b/>
            <w:sz w:val="28"/>
            <w:szCs w:val="28"/>
            <w:lang w:eastAsia="en-US" w:bidi="en-US"/>
          </w:rPr>
          <w:t>.</w:t>
        </w:r>
      </w:hyperlink>
      <w:hyperlink r:id="rId12" w:history="1">
        <w:r w:rsidR="00F17AA4" w:rsidRPr="002D5B44">
          <w:rPr>
            <w:rStyle w:val="a3"/>
            <w:b/>
            <w:sz w:val="28"/>
            <w:szCs w:val="28"/>
            <w:lang w:eastAsia="en-US" w:bidi="en-US"/>
          </w:rPr>
          <w:t xml:space="preserve"> </w:t>
        </w:r>
        <w:r w:rsidR="00F17AA4" w:rsidRPr="002D5B44">
          <w:rPr>
            <w:rStyle w:val="a3"/>
            <w:b/>
            <w:sz w:val="28"/>
            <w:szCs w:val="28"/>
          </w:rPr>
          <w:t>http://www.ege.edu.ru</w:t>
        </w:r>
        <w:r w:rsidR="00F17AA4" w:rsidRPr="002D5B44">
          <w:rPr>
            <w:rStyle w:val="a3"/>
            <w:b/>
            <w:sz w:val="28"/>
            <w:szCs w:val="28"/>
            <w:lang w:eastAsia="en-US" w:bidi="en-US"/>
          </w:rPr>
          <w:t>.</w:t>
        </w:r>
      </w:hyperlink>
    </w:p>
    <w:p w:rsidR="007A07C9" w:rsidRPr="002D5B44" w:rsidRDefault="007A07C9" w:rsidP="002D5B44">
      <w:pPr>
        <w:pStyle w:val="20"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7A07C9" w:rsidRPr="002D5B44" w:rsidSect="007A07C9">
      <w:pgSz w:w="11900" w:h="16840"/>
      <w:pgMar w:top="426" w:right="560" w:bottom="426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A4" w:rsidRDefault="00F17AA4">
      <w:r>
        <w:separator/>
      </w:r>
    </w:p>
  </w:endnote>
  <w:endnote w:type="continuationSeparator" w:id="0">
    <w:p w:rsidR="00F17AA4" w:rsidRDefault="00F1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A4" w:rsidRDefault="00F17AA4"/>
  </w:footnote>
  <w:footnote w:type="continuationSeparator" w:id="0">
    <w:p w:rsidR="00F17AA4" w:rsidRDefault="00F17A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E2E"/>
    <w:multiLevelType w:val="multilevel"/>
    <w:tmpl w:val="3BE2C8F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310BD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EA0C56"/>
    <w:multiLevelType w:val="multilevel"/>
    <w:tmpl w:val="CF325E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76ED1"/>
    <w:rsid w:val="002D5B44"/>
    <w:rsid w:val="00776ED1"/>
    <w:rsid w:val="007A07C9"/>
    <w:rsid w:val="008945F5"/>
    <w:rsid w:val="00F1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120" w:line="370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A0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7C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rnadzor.gov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Галина Викторовна</cp:lastModifiedBy>
  <cp:revision>5</cp:revision>
  <dcterms:created xsi:type="dcterms:W3CDTF">2025-01-17T08:04:00Z</dcterms:created>
  <dcterms:modified xsi:type="dcterms:W3CDTF">2025-01-17T08:11:00Z</dcterms:modified>
</cp:coreProperties>
</file>